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3383"/>
        <w:gridCol w:w="4816"/>
      </w:tblGrid>
      <w:tr w:rsidR="00B5710F" w:rsidRPr="00731AEF" w14:paraId="701FDE1B" w14:textId="77777777" w:rsidTr="00443287">
        <w:trPr>
          <w:trHeight w:val="494"/>
          <w:jc w:val="center"/>
        </w:trPr>
        <w:tc>
          <w:tcPr>
            <w:tcW w:w="100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1485CE1" w14:textId="77777777" w:rsidR="00B5710F" w:rsidRPr="00A7021C" w:rsidRDefault="00A13887" w:rsidP="00443287">
            <w:pPr>
              <w:tabs>
                <w:tab w:val="left" w:pos="1440"/>
                <w:tab w:val="left" w:pos="43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B5710F">
              <w:rPr>
                <w:rFonts w:ascii="Arial Narrow" w:hAnsi="Arial Narrow"/>
                <w:b/>
                <w:sz w:val="20"/>
                <w:szCs w:val="20"/>
              </w:rPr>
              <w:t>UBMITTAL:</w:t>
            </w:r>
            <w:r w:rsidR="00B5710F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B5710F">
              <w:rPr>
                <w:rFonts w:ascii="Arial Narrow" w:hAnsi="Arial Narrow"/>
                <w:sz w:val="20"/>
                <w:szCs w:val="20"/>
              </w:rPr>
              <w:object w:dxaOrig="1440" w:dyaOrig="1440" w14:anchorId="57457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1.25pt" o:ole="">
                  <v:imagedata r:id="rId6" o:title=""/>
                </v:shape>
                <w:control r:id="rId7" w:name="CheckBox1" w:shapeid="_x0000_i1027"/>
              </w:object>
            </w:r>
            <w:r w:rsidR="00B5710F">
              <w:rPr>
                <w:rFonts w:ascii="Arial Narrow" w:hAnsi="Arial Narrow"/>
                <w:sz w:val="20"/>
                <w:szCs w:val="20"/>
              </w:rPr>
              <w:t>Project initial approval</w:t>
            </w:r>
            <w:r w:rsidR="00B5710F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B5710F" w:rsidRPr="00731AEF" w14:paraId="270F3026" w14:textId="77777777" w:rsidTr="00443287">
        <w:trPr>
          <w:trHeight w:val="432"/>
          <w:jc w:val="center"/>
        </w:trPr>
        <w:tc>
          <w:tcPr>
            <w:tcW w:w="100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1989EC2" w14:textId="77777777" w:rsidR="00B5710F" w:rsidRPr="00A7021C" w:rsidRDefault="00B5710F" w:rsidP="00E00A61">
            <w:pPr>
              <w:tabs>
                <w:tab w:val="left" w:pos="1440"/>
                <w:tab w:val="left" w:pos="432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C318D">
              <w:rPr>
                <w:rFonts w:ascii="Arial Narrow" w:hAnsi="Arial Narrow"/>
                <w:b/>
                <w:i/>
                <w:sz w:val="20"/>
                <w:szCs w:val="20"/>
              </w:rPr>
              <w:t>REQURED ATTACHMENTS</w:t>
            </w:r>
            <w:r>
              <w:rPr>
                <w:rFonts w:ascii="Arial Narrow" w:hAnsi="Arial Narrow"/>
                <w:sz w:val="20"/>
                <w:szCs w:val="20"/>
              </w:rPr>
              <w:t>: Customer approval and funding confirmation; project budget</w:t>
            </w:r>
          </w:p>
        </w:tc>
      </w:tr>
      <w:tr w:rsidR="00443287" w:rsidRPr="00731AEF" w14:paraId="569D42B8" w14:textId="77777777" w:rsidTr="00443287">
        <w:trPr>
          <w:trHeight w:val="485"/>
          <w:jc w:val="center"/>
        </w:trPr>
        <w:tc>
          <w:tcPr>
            <w:tcW w:w="1871" w:type="dxa"/>
            <w:tcBorders>
              <w:top w:val="single" w:sz="4" w:space="0" w:color="000000"/>
            </w:tcBorders>
            <w:vAlign w:val="center"/>
          </w:tcPr>
          <w:p w14:paraId="0CB6FA13" w14:textId="77777777" w:rsidR="00443287" w:rsidRPr="00A7021C" w:rsidRDefault="00443287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021C">
              <w:rPr>
                <w:rFonts w:ascii="Arial Narrow" w:hAnsi="Arial Narrow"/>
                <w:b/>
                <w:sz w:val="20"/>
                <w:szCs w:val="20"/>
              </w:rPr>
              <w:t>Project # and Name:</w:t>
            </w:r>
            <w:r w:rsidRPr="00A702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</w:tcBorders>
            <w:vAlign w:val="center"/>
          </w:tcPr>
          <w:p w14:paraId="62A45D54" w14:textId="77777777" w:rsidR="00443287" w:rsidRPr="00E407BA" w:rsidRDefault="00443287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10F" w:rsidRPr="00731AEF" w14:paraId="73D18D8E" w14:textId="77777777" w:rsidTr="00443287">
        <w:trPr>
          <w:trHeight w:val="521"/>
          <w:jc w:val="center"/>
        </w:trPr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14:paraId="6A157990" w14:textId="77777777" w:rsidR="00B5710F" w:rsidRPr="00A7021C" w:rsidRDefault="00B5710F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7021C">
              <w:rPr>
                <w:rFonts w:ascii="Arial Narrow" w:hAnsi="Arial Narrow"/>
                <w:b/>
                <w:sz w:val="20"/>
                <w:szCs w:val="20"/>
              </w:rPr>
              <w:t>Project Manager</w:t>
            </w:r>
            <w:r w:rsidRPr="00A7021C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  <w:tc>
          <w:tcPr>
            <w:tcW w:w="3383" w:type="dxa"/>
            <w:tcBorders>
              <w:bottom w:val="single" w:sz="4" w:space="0" w:color="000000"/>
            </w:tcBorders>
            <w:vAlign w:val="center"/>
          </w:tcPr>
          <w:p w14:paraId="54E578A8" w14:textId="77777777" w:rsidR="00B5710F" w:rsidRPr="00A7021C" w:rsidRDefault="00B5710F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6" w:type="dxa"/>
            <w:vMerge w:val="restart"/>
          </w:tcPr>
          <w:p w14:paraId="02529BBA" w14:textId="77777777" w:rsidR="00B5710F" w:rsidRDefault="00B5710F" w:rsidP="00E00A61">
            <w:pPr>
              <w:tabs>
                <w:tab w:val="left" w:leader="underscore" w:pos="466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 Description:</w:t>
            </w:r>
          </w:p>
          <w:p w14:paraId="362CE81E" w14:textId="77777777" w:rsidR="00B5710F" w:rsidRPr="00E460CC" w:rsidRDefault="00B5710F" w:rsidP="00E00A61">
            <w:pPr>
              <w:tabs>
                <w:tab w:val="left" w:leader="underscore" w:pos="4662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10F" w:rsidRPr="00731AEF" w14:paraId="7637CDAC" w14:textId="77777777" w:rsidTr="00443287">
        <w:trPr>
          <w:cantSplit/>
          <w:trHeight w:val="536"/>
          <w:jc w:val="center"/>
        </w:trPr>
        <w:tc>
          <w:tcPr>
            <w:tcW w:w="1871" w:type="dxa"/>
            <w:vAlign w:val="center"/>
          </w:tcPr>
          <w:p w14:paraId="49307C71" w14:textId="77777777" w:rsidR="00B5710F" w:rsidRPr="00A03825" w:rsidRDefault="00B5710F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Budget:</w:t>
            </w:r>
          </w:p>
        </w:tc>
        <w:tc>
          <w:tcPr>
            <w:tcW w:w="3383" w:type="dxa"/>
            <w:vAlign w:val="center"/>
          </w:tcPr>
          <w:p w14:paraId="6422DEA1" w14:textId="77777777" w:rsidR="00B5710F" w:rsidRPr="00A03825" w:rsidRDefault="00B5710F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6" w:type="dxa"/>
            <w:vMerge/>
          </w:tcPr>
          <w:p w14:paraId="28C3AFB0" w14:textId="77777777" w:rsidR="00B5710F" w:rsidRPr="00A7021C" w:rsidRDefault="00B5710F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710F" w:rsidRPr="00731AEF" w14:paraId="67BD7A5F" w14:textId="77777777" w:rsidTr="00443287">
        <w:trPr>
          <w:cantSplit/>
          <w:trHeight w:val="536"/>
          <w:jc w:val="center"/>
        </w:trPr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14:paraId="55DA3E69" w14:textId="77777777" w:rsidR="00B5710F" w:rsidRPr="00A7021C" w:rsidRDefault="00B5710F" w:rsidP="00E00A6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Funding Source(s):</w:t>
            </w:r>
          </w:p>
        </w:tc>
        <w:tc>
          <w:tcPr>
            <w:tcW w:w="3383" w:type="dxa"/>
            <w:tcBorders>
              <w:bottom w:val="single" w:sz="4" w:space="0" w:color="000000"/>
            </w:tcBorders>
            <w:vAlign w:val="center"/>
          </w:tcPr>
          <w:p w14:paraId="309936F6" w14:textId="77777777" w:rsidR="00B5710F" w:rsidRPr="00E460CC" w:rsidRDefault="00B5710F" w:rsidP="00E00A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6" w:type="dxa"/>
            <w:vMerge/>
            <w:tcBorders>
              <w:bottom w:val="single" w:sz="4" w:space="0" w:color="000000"/>
            </w:tcBorders>
          </w:tcPr>
          <w:p w14:paraId="00DE35AA" w14:textId="77777777" w:rsidR="00B5710F" w:rsidRPr="00507F39" w:rsidRDefault="00B5710F" w:rsidP="00E00A61">
            <w:pPr>
              <w:tabs>
                <w:tab w:val="left" w:leader="underscore" w:pos="4662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B0C7084" w14:textId="77777777" w:rsidR="00CF6E72" w:rsidRPr="00470E72" w:rsidRDefault="00CF6E72" w:rsidP="00CF6E72">
      <w:pPr>
        <w:tabs>
          <w:tab w:val="center" w:pos="720"/>
          <w:tab w:val="center" w:pos="1800"/>
          <w:tab w:val="left" w:pos="2880"/>
        </w:tabs>
        <w:spacing w:after="0"/>
        <w:rPr>
          <w:rFonts w:ascii="Arial Narrow" w:hAnsi="Arial Narrow"/>
        </w:rPr>
      </w:pPr>
    </w:p>
    <w:sectPr w:rsidR="00CF6E72" w:rsidRPr="00470E72" w:rsidSect="00262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BFB0B" w14:textId="77777777" w:rsidR="00AB1033" w:rsidRDefault="00AB1033" w:rsidP="00CF6E72">
      <w:pPr>
        <w:spacing w:after="0" w:line="240" w:lineRule="auto"/>
      </w:pPr>
      <w:r>
        <w:separator/>
      </w:r>
    </w:p>
  </w:endnote>
  <w:endnote w:type="continuationSeparator" w:id="0">
    <w:p w14:paraId="6E9C1F82" w14:textId="77777777" w:rsidR="00AB1033" w:rsidRDefault="00AB1033" w:rsidP="00CF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4D" w14:textId="77777777" w:rsidR="003E08EA" w:rsidRDefault="003E0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horzAnchor="margin" w:tblpYSpec="bottom"/>
      <w:tblW w:w="10296" w:type="dxa"/>
      <w:tblLook w:val="01E0" w:firstRow="1" w:lastRow="1" w:firstColumn="1" w:lastColumn="1" w:noHBand="0" w:noVBand="0"/>
    </w:tblPr>
    <w:tblGrid>
      <w:gridCol w:w="1818"/>
      <w:gridCol w:w="8478"/>
    </w:tblGrid>
    <w:tr w:rsidR="00CE5076" w:rsidRPr="00D22753" w14:paraId="1C38660F" w14:textId="77777777" w:rsidTr="00262370">
      <w:trPr>
        <w:cantSplit/>
        <w:trHeight w:val="623"/>
      </w:trPr>
      <w:tc>
        <w:tcPr>
          <w:tcW w:w="18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014BE08" w14:textId="77777777" w:rsidR="00CE5076" w:rsidRPr="004533A9" w:rsidRDefault="00443287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920"/>
            </w:tabs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$50,000</w:t>
          </w:r>
          <w:r w:rsidR="00262370">
            <w:rPr>
              <w:rFonts w:ascii="Arial Narrow" w:hAnsi="Arial Narrow"/>
              <w:b/>
              <w:sz w:val="20"/>
            </w:rPr>
            <w:t xml:space="preserve">+ to </w:t>
          </w:r>
          <w:r w:rsidR="00736A51">
            <w:rPr>
              <w:rFonts w:ascii="Arial Narrow" w:hAnsi="Arial Narrow"/>
              <w:b/>
              <w:sz w:val="20"/>
            </w:rPr>
            <w:t xml:space="preserve">less than </w:t>
          </w:r>
          <w:r w:rsidR="00262370">
            <w:rPr>
              <w:rFonts w:ascii="Arial Narrow" w:hAnsi="Arial Narrow"/>
              <w:b/>
              <w:sz w:val="20"/>
            </w:rPr>
            <w:t>$250,000</w:t>
          </w:r>
        </w:p>
      </w:tc>
      <w:tc>
        <w:tcPr>
          <w:tcW w:w="8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CB318A" w14:textId="77777777" w:rsidR="00CE5076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920"/>
            </w:tabs>
            <w:rPr>
              <w:rFonts w:ascii="Arial Narrow" w:hAnsi="Arial Narrow"/>
              <w:sz w:val="20"/>
            </w:rPr>
          </w:pPr>
        </w:p>
      </w:tc>
    </w:tr>
    <w:tr w:rsidR="00CE5076" w:rsidRPr="00D22753" w14:paraId="0ADBDAB3" w14:textId="77777777" w:rsidTr="00262370">
      <w:trPr>
        <w:cantSplit/>
        <w:trHeight w:val="707"/>
      </w:trPr>
      <w:tc>
        <w:tcPr>
          <w:tcW w:w="1818" w:type="dxa"/>
          <w:tcBorders>
            <w:left w:val="single" w:sz="4" w:space="0" w:color="auto"/>
            <w:right w:val="single" w:sz="4" w:space="0" w:color="auto"/>
          </w:tcBorders>
        </w:tcPr>
        <w:p w14:paraId="3AB008A5" w14:textId="77777777" w:rsidR="00CE5076" w:rsidRPr="004533A9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920"/>
            </w:tabs>
            <w:rPr>
              <w:rFonts w:ascii="Arial Narrow" w:hAnsi="Arial Narrow"/>
              <w:b/>
              <w:sz w:val="20"/>
            </w:rPr>
          </w:pPr>
        </w:p>
      </w:tc>
      <w:tc>
        <w:tcPr>
          <w:tcW w:w="847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E486874" w14:textId="77777777" w:rsidR="00CE5076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542"/>
            </w:tabs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Director of Pr</w:t>
          </w:r>
          <w:r w:rsidR="00262370">
            <w:rPr>
              <w:rFonts w:ascii="Arial Narrow" w:hAnsi="Arial Narrow"/>
              <w:sz w:val="20"/>
            </w:rPr>
            <w:t>ojects, Design and Construction</w:t>
          </w:r>
          <w:r>
            <w:rPr>
              <w:rFonts w:ascii="Arial Narrow" w:hAnsi="Arial Narrow"/>
              <w:sz w:val="20"/>
              <w:vertAlign w:val="superscript"/>
            </w:rPr>
            <w:tab/>
          </w:r>
          <w:r w:rsidRPr="00CE5076">
            <w:rPr>
              <w:rFonts w:ascii="Arial Narrow" w:hAnsi="Arial Narrow"/>
              <w:sz w:val="20"/>
            </w:rPr>
            <w:t>Date</w:t>
          </w:r>
        </w:p>
      </w:tc>
    </w:tr>
    <w:tr w:rsidR="00CE5076" w:rsidRPr="00D22753" w14:paraId="6235C7C7" w14:textId="77777777" w:rsidTr="00E00A61">
      <w:trPr>
        <w:cantSplit/>
        <w:trHeight w:val="720"/>
      </w:trPr>
      <w:tc>
        <w:tcPr>
          <w:tcW w:w="1818" w:type="dxa"/>
          <w:tcBorders>
            <w:left w:val="single" w:sz="4" w:space="0" w:color="auto"/>
            <w:right w:val="single" w:sz="4" w:space="0" w:color="auto"/>
          </w:tcBorders>
        </w:tcPr>
        <w:p w14:paraId="2F61AD1E" w14:textId="77777777" w:rsidR="00CE5076" w:rsidRPr="004533A9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920"/>
            </w:tabs>
            <w:rPr>
              <w:rFonts w:ascii="Arial Narrow" w:hAnsi="Arial Narrow"/>
              <w:b/>
              <w:sz w:val="20"/>
            </w:rPr>
          </w:pPr>
        </w:p>
      </w:tc>
      <w:tc>
        <w:tcPr>
          <w:tcW w:w="8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3B1231" w14:textId="77777777" w:rsidR="00CE5076" w:rsidRPr="00D22753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542"/>
            </w:tabs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Paul Sherwood, Assistant Vice President, Design and Construction</w:t>
          </w:r>
          <w:r>
            <w:rPr>
              <w:rFonts w:ascii="Arial Narrow" w:hAnsi="Arial Narrow"/>
              <w:sz w:val="20"/>
            </w:rPr>
            <w:tab/>
            <w:t>Date</w:t>
          </w:r>
        </w:p>
      </w:tc>
    </w:tr>
    <w:tr w:rsidR="00CE5076" w:rsidRPr="00D22753" w14:paraId="2A48C6A7" w14:textId="77777777" w:rsidTr="00E00A61">
      <w:trPr>
        <w:cantSplit/>
        <w:trHeight w:val="720"/>
      </w:trPr>
      <w:tc>
        <w:tcPr>
          <w:tcW w:w="1818" w:type="dxa"/>
          <w:tcBorders>
            <w:left w:val="single" w:sz="4" w:space="0" w:color="auto"/>
            <w:right w:val="single" w:sz="4" w:space="0" w:color="auto"/>
          </w:tcBorders>
        </w:tcPr>
        <w:p w14:paraId="443DFF4D" w14:textId="77777777" w:rsidR="00CE5076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920"/>
            </w:tabs>
            <w:rPr>
              <w:rFonts w:ascii="Arial Narrow" w:hAnsi="Arial Narrow"/>
              <w:sz w:val="20"/>
            </w:rPr>
          </w:pPr>
        </w:p>
      </w:tc>
      <w:tc>
        <w:tcPr>
          <w:tcW w:w="8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77F6EE" w14:textId="43BC0040" w:rsidR="00CE5076" w:rsidRPr="00D22753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542"/>
            </w:tabs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Mar</w:t>
          </w:r>
          <w:r w:rsidR="003E08EA">
            <w:rPr>
              <w:rFonts w:ascii="Arial Narrow" w:hAnsi="Arial Narrow"/>
              <w:sz w:val="20"/>
            </w:rPr>
            <w:t xml:space="preserve">k </w:t>
          </w:r>
          <w:r w:rsidR="003E08EA">
            <w:rPr>
              <w:rFonts w:ascii="Arial Narrow" w:hAnsi="Arial Narrow"/>
              <w:sz w:val="20"/>
            </w:rPr>
            <w:t>Conselyea</w:t>
          </w:r>
          <w:bookmarkStart w:id="0" w:name="_GoBack"/>
          <w:bookmarkEnd w:id="0"/>
          <w:r>
            <w:rPr>
              <w:rFonts w:ascii="Arial Narrow" w:hAnsi="Arial Narrow"/>
              <w:sz w:val="20"/>
            </w:rPr>
            <w:t xml:space="preserve">, </w:t>
          </w:r>
          <w:r w:rsidRPr="00D22753">
            <w:rPr>
              <w:rFonts w:ascii="Arial Narrow" w:hAnsi="Arial Narrow"/>
              <w:sz w:val="20"/>
            </w:rPr>
            <w:t>A</w:t>
          </w:r>
          <w:r>
            <w:rPr>
              <w:rFonts w:ascii="Arial Narrow" w:hAnsi="Arial Narrow"/>
              <w:sz w:val="20"/>
            </w:rPr>
            <w:t xml:space="preserve">ssociate </w:t>
          </w:r>
          <w:r w:rsidRPr="00D22753">
            <w:rPr>
              <w:rFonts w:ascii="Arial Narrow" w:hAnsi="Arial Narrow"/>
              <w:sz w:val="20"/>
            </w:rPr>
            <w:t>V</w:t>
          </w:r>
          <w:r>
            <w:rPr>
              <w:rFonts w:ascii="Arial Narrow" w:hAnsi="Arial Narrow"/>
              <w:sz w:val="20"/>
            </w:rPr>
            <w:t xml:space="preserve">ice </w:t>
          </w:r>
          <w:r w:rsidRPr="00D22753">
            <w:rPr>
              <w:rFonts w:ascii="Arial Narrow" w:hAnsi="Arial Narrow"/>
              <w:sz w:val="20"/>
            </w:rPr>
            <w:t>P</w:t>
          </w:r>
          <w:r>
            <w:rPr>
              <w:rFonts w:ascii="Arial Narrow" w:hAnsi="Arial Narrow"/>
              <w:sz w:val="20"/>
            </w:rPr>
            <w:t>resident</w:t>
          </w:r>
          <w:r w:rsidRPr="00D22753">
            <w:rPr>
              <w:rFonts w:ascii="Arial Narrow" w:hAnsi="Arial Narrow"/>
              <w:sz w:val="20"/>
            </w:rPr>
            <w:t>, F</w:t>
          </w:r>
          <w:r>
            <w:rPr>
              <w:rFonts w:ascii="Arial Narrow" w:hAnsi="Arial Narrow"/>
              <w:sz w:val="20"/>
            </w:rPr>
            <w:t xml:space="preserve">acilities </w:t>
          </w:r>
          <w:r w:rsidRPr="00D22753">
            <w:rPr>
              <w:rFonts w:ascii="Arial Narrow" w:hAnsi="Arial Narrow"/>
              <w:sz w:val="20"/>
            </w:rPr>
            <w:t>O</w:t>
          </w:r>
          <w:r>
            <w:rPr>
              <w:rFonts w:ascii="Arial Narrow" w:hAnsi="Arial Narrow"/>
              <w:sz w:val="20"/>
            </w:rPr>
            <w:t xml:space="preserve">perations and </w:t>
          </w:r>
          <w:r w:rsidRPr="00D22753">
            <w:rPr>
              <w:rFonts w:ascii="Arial Narrow" w:hAnsi="Arial Narrow"/>
              <w:sz w:val="20"/>
            </w:rPr>
            <w:t>D</w:t>
          </w:r>
          <w:r w:rsidR="00262370">
            <w:rPr>
              <w:rFonts w:ascii="Arial Narrow" w:hAnsi="Arial Narrow"/>
              <w:sz w:val="20"/>
            </w:rPr>
            <w:t>evelopment</w:t>
          </w:r>
          <w:r w:rsidRPr="00D22753">
            <w:rPr>
              <w:rFonts w:ascii="Arial Narrow" w:hAnsi="Arial Narrow"/>
              <w:sz w:val="20"/>
            </w:rPr>
            <w:tab/>
            <w:t>Date</w:t>
          </w:r>
        </w:p>
      </w:tc>
    </w:tr>
    <w:tr w:rsidR="00CE5076" w:rsidRPr="00D22753" w14:paraId="7ADD3448" w14:textId="77777777" w:rsidTr="00E00A61">
      <w:trPr>
        <w:cantSplit/>
        <w:trHeight w:val="288"/>
      </w:trPr>
      <w:tc>
        <w:tcPr>
          <w:tcW w:w="18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F9C55E" w14:textId="77777777" w:rsidR="00CE5076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920"/>
            </w:tabs>
            <w:rPr>
              <w:rFonts w:ascii="Arial Narrow" w:hAnsi="Arial Narrow"/>
              <w:sz w:val="20"/>
            </w:rPr>
          </w:pPr>
        </w:p>
      </w:tc>
      <w:tc>
        <w:tcPr>
          <w:tcW w:w="8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1572AD" w14:textId="77777777" w:rsidR="00CE5076" w:rsidRPr="00D22753" w:rsidRDefault="00CE5076" w:rsidP="00CE5076">
          <w:pPr>
            <w:pStyle w:val="text"/>
            <w:tabs>
              <w:tab w:val="center" w:pos="720"/>
              <w:tab w:val="center" w:pos="1800"/>
              <w:tab w:val="left" w:pos="2880"/>
              <w:tab w:val="right" w:pos="7542"/>
            </w:tabs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Jay Kasey, Senior </w:t>
          </w:r>
          <w:r w:rsidRPr="00D22753">
            <w:rPr>
              <w:rFonts w:ascii="Arial Narrow" w:hAnsi="Arial Narrow"/>
              <w:sz w:val="20"/>
            </w:rPr>
            <w:t>V</w:t>
          </w:r>
          <w:r>
            <w:rPr>
              <w:rFonts w:ascii="Arial Narrow" w:hAnsi="Arial Narrow"/>
              <w:sz w:val="20"/>
            </w:rPr>
            <w:t xml:space="preserve">ice </w:t>
          </w:r>
          <w:r w:rsidRPr="00D22753">
            <w:rPr>
              <w:rFonts w:ascii="Arial Narrow" w:hAnsi="Arial Narrow"/>
              <w:sz w:val="20"/>
            </w:rPr>
            <w:t>P</w:t>
          </w:r>
          <w:r>
            <w:rPr>
              <w:rFonts w:ascii="Arial Narrow" w:hAnsi="Arial Narrow"/>
              <w:sz w:val="20"/>
            </w:rPr>
            <w:t>resident</w:t>
          </w:r>
          <w:r w:rsidRPr="00D22753">
            <w:rPr>
              <w:rFonts w:ascii="Arial Narrow" w:hAnsi="Arial Narrow"/>
              <w:sz w:val="20"/>
            </w:rPr>
            <w:t>, Administration and Planning</w:t>
          </w:r>
          <w:r>
            <w:rPr>
              <w:rFonts w:ascii="Arial Narrow" w:hAnsi="Arial Narrow"/>
              <w:sz w:val="20"/>
            </w:rPr>
            <w:tab/>
            <w:t>Date</w:t>
          </w:r>
        </w:p>
      </w:tc>
    </w:tr>
  </w:tbl>
  <w:p w14:paraId="132B9B68" w14:textId="77777777" w:rsidR="00B5710F" w:rsidRDefault="00B5710F" w:rsidP="00B5710F">
    <w:pPr>
      <w:pStyle w:val="Footer"/>
      <w:rPr>
        <w:rFonts w:ascii="Arial Narrow" w:hAnsi="Arial Narrow"/>
        <w:sz w:val="18"/>
        <w:szCs w:val="18"/>
        <w:vertAlign w:val="superscript"/>
      </w:rPr>
    </w:pPr>
  </w:p>
  <w:p w14:paraId="0AF591F7" w14:textId="77777777" w:rsidR="00CF6E72" w:rsidRDefault="00F239D6" w:rsidP="00B5710F">
    <w:pPr>
      <w:pStyle w:val="Footer"/>
      <w:tabs>
        <w:tab w:val="left" w:pos="2160"/>
        <w:tab w:val="left" w:pos="540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cc approved document:</w:t>
    </w:r>
    <w:r>
      <w:rPr>
        <w:rFonts w:ascii="Arial Narrow" w:hAnsi="Arial Narrow"/>
        <w:sz w:val="18"/>
        <w:szCs w:val="18"/>
      </w:rPr>
      <w:tab/>
      <w:t>Project File (Project Services</w:t>
    </w:r>
    <w:r w:rsidR="00F222A0">
      <w:rPr>
        <w:rFonts w:ascii="Arial Narrow" w:hAnsi="Arial Narrow"/>
        <w:sz w:val="18"/>
        <w:szCs w:val="18"/>
      </w:rPr>
      <w:t>)</w:t>
    </w:r>
    <w:r>
      <w:rPr>
        <w:rFonts w:ascii="Arial Narrow" w:hAnsi="Arial Narrow"/>
        <w:sz w:val="18"/>
        <w:szCs w:val="18"/>
      </w:rPr>
      <w:tab/>
    </w:r>
    <w:r w:rsidR="00B5710F">
      <w:rPr>
        <w:rFonts w:ascii="Arial Narrow" w:hAnsi="Arial Narrow"/>
        <w:sz w:val="18"/>
        <w:szCs w:val="18"/>
      </w:rPr>
      <w:tab/>
    </w:r>
    <w:r w:rsidRPr="00F239D6">
      <w:rPr>
        <w:rFonts w:ascii="Arial Narrow" w:hAnsi="Arial Narrow"/>
        <w:sz w:val="18"/>
        <w:szCs w:val="18"/>
      </w:rPr>
      <w:t>Project Accountant</w:t>
    </w:r>
    <w:r w:rsidRPr="00F239D6">
      <w:rPr>
        <w:rFonts w:ascii="Arial Narrow" w:hAnsi="Arial Narrow"/>
        <w:sz w:val="18"/>
        <w:szCs w:val="18"/>
      </w:rPr>
      <w:tab/>
      <w:t>Contracts Administrator</w:t>
    </w:r>
  </w:p>
  <w:p w14:paraId="09ED7884" w14:textId="77777777" w:rsidR="00F239D6" w:rsidRPr="00F239D6" w:rsidRDefault="00F239D6" w:rsidP="00F239D6">
    <w:pPr>
      <w:pStyle w:val="Footer"/>
      <w:tabs>
        <w:tab w:val="left" w:pos="2160"/>
        <w:tab w:val="left" w:pos="4320"/>
      </w:tabs>
      <w:rPr>
        <w:rFonts w:ascii="Arial Narrow" w:hAnsi="Arial Narrow"/>
        <w:sz w:val="18"/>
        <w:szCs w:val="18"/>
      </w:rPr>
    </w:pPr>
  </w:p>
  <w:p w14:paraId="763513E0" w14:textId="77777777" w:rsidR="00CF6E72" w:rsidRPr="00F239D6" w:rsidRDefault="0097786A" w:rsidP="00CF6E72">
    <w:pPr>
      <w:pStyle w:val="Footer"/>
      <w:tabs>
        <w:tab w:val="clear" w:pos="9360"/>
        <w:tab w:val="right" w:pos="1008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0060_FIPA-Studies</w:t>
    </w:r>
    <w:r w:rsidR="00CF6E72" w:rsidRPr="00F239D6">
      <w:rPr>
        <w:rFonts w:ascii="Arial Narrow" w:hAnsi="Arial Narrow"/>
        <w:sz w:val="18"/>
        <w:szCs w:val="18"/>
      </w:rPr>
      <w:tab/>
    </w:r>
    <w:r w:rsidR="00CF6E72" w:rsidRPr="00F239D6">
      <w:rPr>
        <w:rFonts w:ascii="Arial Narrow" w:hAnsi="Arial Narrow"/>
        <w:sz w:val="18"/>
        <w:szCs w:val="18"/>
      </w:rPr>
      <w:tab/>
      <w:t xml:space="preserve">Page </w:t>
    </w:r>
    <w:r w:rsidR="00CF6E72" w:rsidRPr="00F239D6">
      <w:rPr>
        <w:rFonts w:ascii="Arial Narrow" w:hAnsi="Arial Narrow"/>
        <w:sz w:val="18"/>
        <w:szCs w:val="18"/>
      </w:rPr>
      <w:fldChar w:fldCharType="begin"/>
    </w:r>
    <w:r w:rsidR="00CF6E72" w:rsidRPr="00F239D6">
      <w:rPr>
        <w:rFonts w:ascii="Arial Narrow" w:hAnsi="Arial Narrow"/>
        <w:sz w:val="18"/>
        <w:szCs w:val="18"/>
      </w:rPr>
      <w:instrText xml:space="preserve"> PAGE   \* MERGEFORMAT </w:instrText>
    </w:r>
    <w:r w:rsidR="00CF6E72" w:rsidRPr="00F239D6">
      <w:rPr>
        <w:rFonts w:ascii="Arial Narrow" w:hAnsi="Arial Narrow"/>
        <w:sz w:val="18"/>
        <w:szCs w:val="18"/>
      </w:rPr>
      <w:fldChar w:fldCharType="separate"/>
    </w:r>
    <w:r w:rsidR="00736A51">
      <w:rPr>
        <w:rFonts w:ascii="Arial Narrow" w:hAnsi="Arial Narrow"/>
        <w:noProof/>
        <w:sz w:val="18"/>
        <w:szCs w:val="18"/>
      </w:rPr>
      <w:t>1</w:t>
    </w:r>
    <w:r w:rsidR="00CF6E72" w:rsidRPr="00F239D6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4A0C" w14:textId="77777777" w:rsidR="003E08EA" w:rsidRDefault="003E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04BC" w14:textId="77777777" w:rsidR="00AB1033" w:rsidRDefault="00AB1033" w:rsidP="00CF6E72">
      <w:pPr>
        <w:spacing w:after="0" w:line="240" w:lineRule="auto"/>
      </w:pPr>
      <w:r>
        <w:separator/>
      </w:r>
    </w:p>
  </w:footnote>
  <w:footnote w:type="continuationSeparator" w:id="0">
    <w:p w14:paraId="2551DC96" w14:textId="77777777" w:rsidR="00AB1033" w:rsidRDefault="00AB1033" w:rsidP="00CF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A9A4" w14:textId="77777777" w:rsidR="003E08EA" w:rsidRDefault="003E0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07F6" w14:textId="77777777" w:rsidR="00CF6E72" w:rsidRDefault="00CF6E72">
    <w:pPr>
      <w:pStyle w:val="Header"/>
    </w:pPr>
  </w:p>
  <w:tbl>
    <w:tblPr>
      <w:tblW w:w="0" w:type="auto"/>
      <w:tblInd w:w="-15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56"/>
      <w:gridCol w:w="4839"/>
    </w:tblGrid>
    <w:tr w:rsidR="00D519F3" w:rsidRPr="00731AEF" w14:paraId="33F90E5E" w14:textId="77777777" w:rsidTr="009401EA">
      <w:trPr>
        <w:trHeight w:val="819"/>
      </w:trPr>
      <w:tc>
        <w:tcPr>
          <w:tcW w:w="5249" w:type="dxa"/>
          <w:tcBorders>
            <w:bottom w:val="single" w:sz="4" w:space="0" w:color="auto"/>
          </w:tcBorders>
        </w:tcPr>
        <w:p w14:paraId="01B00B5D" w14:textId="77777777" w:rsidR="00D519F3" w:rsidRPr="00731AEF" w:rsidRDefault="00B5710F" w:rsidP="008C6B66">
          <w:pPr>
            <w:spacing w:after="0"/>
            <w:rPr>
              <w:sz w:val="36"/>
              <w:szCs w:val="36"/>
            </w:rPr>
          </w:pPr>
          <w:r w:rsidRPr="00157F2D">
            <w:rPr>
              <w:noProof/>
            </w:rPr>
            <w:drawing>
              <wp:inline distT="0" distB="0" distL="0" distR="0" wp14:anchorId="5BD86E0A" wp14:editId="19025997">
                <wp:extent cx="3190875" cy="457200"/>
                <wp:effectExtent l="0" t="0" r="9525" b="0"/>
                <wp:docPr id="13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tcBorders>
            <w:bottom w:val="single" w:sz="4" w:space="0" w:color="auto"/>
          </w:tcBorders>
          <w:vAlign w:val="bottom"/>
        </w:tcPr>
        <w:p w14:paraId="59B09B98" w14:textId="77777777" w:rsidR="00D519F3" w:rsidRDefault="00D519F3" w:rsidP="008C6B66">
          <w:pPr>
            <w:spacing w:after="0"/>
            <w:jc w:val="right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sz w:val="36"/>
              <w:szCs w:val="36"/>
            </w:rPr>
            <w:t>FIPA - Studies</w:t>
          </w:r>
        </w:p>
        <w:p w14:paraId="674DEFE5" w14:textId="77777777" w:rsidR="00D519F3" w:rsidRPr="00DA3DB7" w:rsidRDefault="00D519F3" w:rsidP="008C6B66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  <w:r w:rsidRPr="00DA3DB7">
            <w:rPr>
              <w:rFonts w:ascii="Times New Roman" w:hAnsi="Times New Roman"/>
              <w:sz w:val="28"/>
              <w:szCs w:val="28"/>
            </w:rPr>
            <w:t>Facilities Improvement Project Approval</w:t>
          </w:r>
        </w:p>
      </w:tc>
    </w:tr>
  </w:tbl>
  <w:p w14:paraId="74A8EE62" w14:textId="77777777" w:rsidR="00CF6E72" w:rsidRDefault="00CF6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CD290" w14:textId="77777777" w:rsidR="003E08EA" w:rsidRDefault="003E0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8B"/>
    <w:rsid w:val="000357FD"/>
    <w:rsid w:val="00036BF2"/>
    <w:rsid w:val="00075D5F"/>
    <w:rsid w:val="00086D0F"/>
    <w:rsid w:val="00095618"/>
    <w:rsid w:val="000C19AD"/>
    <w:rsid w:val="000E1E63"/>
    <w:rsid w:val="001078F8"/>
    <w:rsid w:val="001610C9"/>
    <w:rsid w:val="001F2573"/>
    <w:rsid w:val="0020792D"/>
    <w:rsid w:val="002207B4"/>
    <w:rsid w:val="00261343"/>
    <w:rsid w:val="00262370"/>
    <w:rsid w:val="00293BF2"/>
    <w:rsid w:val="002A2133"/>
    <w:rsid w:val="002D5709"/>
    <w:rsid w:val="002E6475"/>
    <w:rsid w:val="00360506"/>
    <w:rsid w:val="003B1FC4"/>
    <w:rsid w:val="003B7E7E"/>
    <w:rsid w:val="003E08EA"/>
    <w:rsid w:val="003E2B84"/>
    <w:rsid w:val="003E42CA"/>
    <w:rsid w:val="00431FB4"/>
    <w:rsid w:val="0043738F"/>
    <w:rsid w:val="00443287"/>
    <w:rsid w:val="004443CF"/>
    <w:rsid w:val="00452990"/>
    <w:rsid w:val="004809DA"/>
    <w:rsid w:val="004B2E11"/>
    <w:rsid w:val="004E0CBA"/>
    <w:rsid w:val="005A491C"/>
    <w:rsid w:val="005E673B"/>
    <w:rsid w:val="00602F46"/>
    <w:rsid w:val="006068B0"/>
    <w:rsid w:val="00643C41"/>
    <w:rsid w:val="006600D8"/>
    <w:rsid w:val="006718FB"/>
    <w:rsid w:val="006942A0"/>
    <w:rsid w:val="006B20E2"/>
    <w:rsid w:val="006C4C67"/>
    <w:rsid w:val="00736A51"/>
    <w:rsid w:val="00744352"/>
    <w:rsid w:val="007E4C09"/>
    <w:rsid w:val="007F7B2C"/>
    <w:rsid w:val="008469E2"/>
    <w:rsid w:val="00853837"/>
    <w:rsid w:val="00880704"/>
    <w:rsid w:val="008A1A76"/>
    <w:rsid w:val="008C1202"/>
    <w:rsid w:val="008C6B66"/>
    <w:rsid w:val="008D191C"/>
    <w:rsid w:val="008E7891"/>
    <w:rsid w:val="008F635E"/>
    <w:rsid w:val="008F7089"/>
    <w:rsid w:val="00937023"/>
    <w:rsid w:val="009401EA"/>
    <w:rsid w:val="0097786A"/>
    <w:rsid w:val="00985ADA"/>
    <w:rsid w:val="00986EBB"/>
    <w:rsid w:val="009876B4"/>
    <w:rsid w:val="0099221E"/>
    <w:rsid w:val="00993822"/>
    <w:rsid w:val="00A13483"/>
    <w:rsid w:val="00A13887"/>
    <w:rsid w:val="00A372A8"/>
    <w:rsid w:val="00A854D0"/>
    <w:rsid w:val="00A919D9"/>
    <w:rsid w:val="00AB0867"/>
    <w:rsid w:val="00AB1033"/>
    <w:rsid w:val="00AB27A0"/>
    <w:rsid w:val="00B038B4"/>
    <w:rsid w:val="00B17613"/>
    <w:rsid w:val="00B177F5"/>
    <w:rsid w:val="00B4228E"/>
    <w:rsid w:val="00B5710F"/>
    <w:rsid w:val="00B71956"/>
    <w:rsid w:val="00BA7E6B"/>
    <w:rsid w:val="00C041B7"/>
    <w:rsid w:val="00C10899"/>
    <w:rsid w:val="00C27573"/>
    <w:rsid w:val="00C624C8"/>
    <w:rsid w:val="00C710CB"/>
    <w:rsid w:val="00CC2616"/>
    <w:rsid w:val="00CD2D05"/>
    <w:rsid w:val="00CE5076"/>
    <w:rsid w:val="00CF6E72"/>
    <w:rsid w:val="00D519F3"/>
    <w:rsid w:val="00D85CB0"/>
    <w:rsid w:val="00DD012F"/>
    <w:rsid w:val="00E038E2"/>
    <w:rsid w:val="00E1038B"/>
    <w:rsid w:val="00E92405"/>
    <w:rsid w:val="00E97E47"/>
    <w:rsid w:val="00EF56D4"/>
    <w:rsid w:val="00EF63DB"/>
    <w:rsid w:val="00F11E7A"/>
    <w:rsid w:val="00F21CC7"/>
    <w:rsid w:val="00F222A0"/>
    <w:rsid w:val="00F239D6"/>
    <w:rsid w:val="00F3155A"/>
    <w:rsid w:val="00F427A7"/>
    <w:rsid w:val="00F60BB8"/>
    <w:rsid w:val="00F64EC9"/>
    <w:rsid w:val="00FB7484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BA1F1D"/>
  <w15:chartTrackingRefBased/>
  <w15:docId w15:val="{2CDE2DF3-E762-4B1D-BE2E-D0B6850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2"/>
  </w:style>
  <w:style w:type="paragraph" w:styleId="Footer">
    <w:name w:val="footer"/>
    <w:basedOn w:val="Normal"/>
    <w:link w:val="FooterChar"/>
    <w:uiPriority w:val="99"/>
    <w:unhideWhenUsed/>
    <w:rsid w:val="003E0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2"/>
  </w:style>
  <w:style w:type="paragraph" w:styleId="BalloonText">
    <w:name w:val="Balloon Text"/>
    <w:basedOn w:val="Normal"/>
    <w:link w:val="BalloonTextChar"/>
    <w:uiPriority w:val="99"/>
    <w:semiHidden/>
    <w:unhideWhenUsed/>
    <w:rsid w:val="003E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C62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8A15C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laceholderText">
    <w:name w:val="Placeholder Text"/>
    <w:uiPriority w:val="99"/>
    <w:semiHidden/>
    <w:rsid w:val="00440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Yu</dc:creator>
  <cp:keywords/>
  <cp:lastModifiedBy>Yu, Teresa C.</cp:lastModifiedBy>
  <cp:revision>12</cp:revision>
  <cp:lastPrinted>2008-11-04T18:59:00Z</cp:lastPrinted>
  <dcterms:created xsi:type="dcterms:W3CDTF">2017-01-31T15:02:00Z</dcterms:created>
  <dcterms:modified xsi:type="dcterms:W3CDTF">2018-12-21T13:47:00Z</dcterms:modified>
</cp:coreProperties>
</file>