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F684" w14:textId="4CAF002C" w:rsidR="00EB319C" w:rsidRDefault="00EB319C"/>
    <w:p w14:paraId="5A19888C" w14:textId="20984731" w:rsidR="008043E5" w:rsidRDefault="008043E5"/>
    <w:p w14:paraId="0CEFDE99" w14:textId="179189E0" w:rsidR="008043E5" w:rsidRPr="00976F6D" w:rsidRDefault="008043E5">
      <w:r>
        <w:t xml:space="preserve">This file serves as a placeholder for small projects </w:t>
      </w:r>
      <w:r w:rsidR="00DE7904">
        <w:t>with a total construction cost of $</w:t>
      </w:r>
      <w:r>
        <w:t>50,000</w:t>
      </w:r>
      <w:r w:rsidR="00543801">
        <w:t xml:space="preserve"> or under</w:t>
      </w:r>
      <w:r>
        <w:t xml:space="preserve"> that are currently not required to complete an OPR. </w:t>
      </w:r>
      <w:r w:rsidR="00C943D7" w:rsidRPr="00976F6D">
        <w:rPr>
          <w:u w:val="single"/>
        </w:rPr>
        <w:t>Simply upload a copy of this document</w:t>
      </w:r>
      <w:r w:rsidR="00C943D7">
        <w:t xml:space="preserve"> to the eBuilder platform for your small project. </w:t>
      </w:r>
      <w:r>
        <w:t xml:space="preserve">Please keep in </w:t>
      </w:r>
      <w:r w:rsidRPr="00976F6D">
        <w:t xml:space="preserve">mind Division 18 standards still apply. </w:t>
      </w:r>
    </w:p>
    <w:p w14:paraId="018B11E0" w14:textId="5170E5FB" w:rsidR="008043E5" w:rsidRDefault="008043E5" w:rsidP="00934CB2">
      <w:r>
        <w:t>The most common standards that apply to small projects are listed below</w:t>
      </w:r>
      <w:r w:rsidR="00934CB2">
        <w:t>:</w:t>
      </w:r>
    </w:p>
    <w:p w14:paraId="74E077E9" w14:textId="77777777" w:rsidR="00934CB2" w:rsidRDefault="00934CB2" w:rsidP="00934CB2">
      <w:pPr>
        <w:pStyle w:val="ListBullet"/>
      </w:pPr>
      <w:r>
        <w:t>Plumbing Fixtures and Fittings (18 40 40.1)</w:t>
      </w:r>
    </w:p>
    <w:p w14:paraId="255AE418" w14:textId="4B3D7A85" w:rsidR="00934CB2" w:rsidRDefault="00934CB2" w:rsidP="00934CB2">
      <w:pPr>
        <w:pStyle w:val="ListBullet"/>
      </w:pPr>
      <w:r>
        <w:t>Indoor Lighting (18 30 30)</w:t>
      </w:r>
    </w:p>
    <w:p w14:paraId="7023373C" w14:textId="216B1B75" w:rsidR="00934CB2" w:rsidRDefault="00463E58" w:rsidP="00934CB2">
      <w:pPr>
        <w:pStyle w:val="ListBullet"/>
      </w:pPr>
      <w:r>
        <w:t xml:space="preserve">Interior Materials and Finishes (18 70 </w:t>
      </w:r>
      <w:proofErr w:type="gramStart"/>
      <w:r>
        <w:t>30.5 ,</w:t>
      </w:r>
      <w:proofErr w:type="gramEnd"/>
      <w:r>
        <w:t xml:space="preserve"> 18 70 50.2)</w:t>
      </w:r>
    </w:p>
    <w:p w14:paraId="25090CEE" w14:textId="6741CD7E" w:rsidR="00463E58" w:rsidRDefault="00463E58" w:rsidP="00463E58">
      <w:pPr>
        <w:pStyle w:val="ListBullet"/>
        <w:numPr>
          <w:ilvl w:val="0"/>
          <w:numId w:val="0"/>
        </w:numPr>
        <w:ind w:left="360" w:hanging="360"/>
      </w:pPr>
    </w:p>
    <w:p w14:paraId="19EF6765" w14:textId="5C2D26FC" w:rsidR="00463E58" w:rsidRDefault="00463E58" w:rsidP="00463E58">
      <w:pPr>
        <w:pStyle w:val="ListBullet"/>
        <w:numPr>
          <w:ilvl w:val="0"/>
          <w:numId w:val="0"/>
        </w:numPr>
        <w:ind w:left="360" w:hanging="360"/>
      </w:pPr>
      <w:r>
        <w:t>Please consider these standards as you move forward with the design process.</w:t>
      </w:r>
    </w:p>
    <w:sectPr w:rsidR="00463E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FCC1" w14:textId="77777777" w:rsidR="009A283E" w:rsidRDefault="009A283E" w:rsidP="008043E5">
      <w:pPr>
        <w:spacing w:after="0" w:line="240" w:lineRule="auto"/>
      </w:pPr>
      <w:r>
        <w:separator/>
      </w:r>
    </w:p>
  </w:endnote>
  <w:endnote w:type="continuationSeparator" w:id="0">
    <w:p w14:paraId="4E186BC3" w14:textId="77777777" w:rsidR="009A283E" w:rsidRDefault="009A283E" w:rsidP="008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B129" w14:textId="4BFA2FA3" w:rsidR="00543801" w:rsidRDefault="00543801">
    <w:pPr>
      <w:pStyle w:val="Footer"/>
    </w:pPr>
    <w:r>
      <w:tab/>
    </w:r>
    <w:r>
      <w:tab/>
      <w:t>Revised: 02-02-2022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04A2" w14:textId="77777777" w:rsidR="009A283E" w:rsidRDefault="009A283E" w:rsidP="008043E5">
      <w:pPr>
        <w:spacing w:after="0" w:line="240" w:lineRule="auto"/>
      </w:pPr>
      <w:r>
        <w:separator/>
      </w:r>
    </w:p>
  </w:footnote>
  <w:footnote w:type="continuationSeparator" w:id="0">
    <w:p w14:paraId="676A6253" w14:textId="77777777" w:rsidR="009A283E" w:rsidRDefault="009A283E" w:rsidP="0080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BB4B" w14:textId="5F93EAE6" w:rsidR="008043E5" w:rsidRPr="008043E5" w:rsidRDefault="008043E5" w:rsidP="008043E5">
    <w:pPr>
      <w:pStyle w:val="Header"/>
      <w:jc w:val="right"/>
      <w:rPr>
        <w:rFonts w:ascii="Arial" w:hAnsi="Arial" w:cs="Arial"/>
        <w:b/>
        <w:bCs/>
        <w:color w:val="FF0000"/>
        <w:sz w:val="18"/>
        <w:szCs w:val="18"/>
      </w:rPr>
    </w:pPr>
    <w:r w:rsidRPr="008043E5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28BFA15" wp14:editId="59C0F7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43125" cy="438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3E5">
      <w:rPr>
        <w:rFonts w:ascii="Arial" w:hAnsi="Arial" w:cs="Arial"/>
        <w:b/>
        <w:bCs/>
        <w:color w:val="FF0000"/>
        <w:sz w:val="18"/>
        <w:szCs w:val="18"/>
      </w:rPr>
      <w:t>Facilities Operations and Development</w:t>
    </w:r>
  </w:p>
  <w:p w14:paraId="48A75A23" w14:textId="4A066C9F" w:rsidR="008043E5" w:rsidRPr="008043E5" w:rsidRDefault="008043E5" w:rsidP="008043E5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Under $50,000 Owner’s Project Requirements</w:t>
    </w:r>
  </w:p>
  <w:p w14:paraId="487B7CF1" w14:textId="77777777" w:rsidR="008043E5" w:rsidRDefault="008043E5" w:rsidP="008043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062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E5"/>
    <w:rsid w:val="000A4A45"/>
    <w:rsid w:val="00463E58"/>
    <w:rsid w:val="00543801"/>
    <w:rsid w:val="008043E5"/>
    <w:rsid w:val="00934CB2"/>
    <w:rsid w:val="00976F6D"/>
    <w:rsid w:val="009A283E"/>
    <w:rsid w:val="00C943D7"/>
    <w:rsid w:val="00DE7904"/>
    <w:rsid w:val="00E43BC4"/>
    <w:rsid w:val="00EB2084"/>
    <w:rsid w:val="00EB319C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A42F"/>
  <w15:chartTrackingRefBased/>
  <w15:docId w15:val="{C01B7902-D93F-4A93-9A8B-ABF8E10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E5"/>
  </w:style>
  <w:style w:type="paragraph" w:styleId="Footer">
    <w:name w:val="footer"/>
    <w:basedOn w:val="Normal"/>
    <w:link w:val="FooterChar"/>
    <w:uiPriority w:val="99"/>
    <w:unhideWhenUsed/>
    <w:rsid w:val="008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E5"/>
  </w:style>
  <w:style w:type="paragraph" w:styleId="ListBullet">
    <w:name w:val="List Bullet"/>
    <w:basedOn w:val="Normal"/>
    <w:uiPriority w:val="99"/>
    <w:unhideWhenUsed/>
    <w:rsid w:val="008043E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438E219D144A90271535B4738219" ma:contentTypeVersion="6" ma:contentTypeDescription="Create a new document." ma:contentTypeScope="" ma:versionID="688e95a4a3580a972c82ec039f5b3fcb">
  <xsd:schema xmlns:xsd="http://www.w3.org/2001/XMLSchema" xmlns:xs="http://www.w3.org/2001/XMLSchema" xmlns:p="http://schemas.microsoft.com/office/2006/metadata/properties" xmlns:ns2="1b56dbd8-4819-4f41-b711-a04a01941143" xmlns:ns3="455d7aed-5c51-41d4-97ef-a8a7ea782b51" targetNamespace="http://schemas.microsoft.com/office/2006/metadata/properties" ma:root="true" ma:fieldsID="4ed7cadd7aa158613500c4b87870ec7e" ns2:_="" ns3:_="">
    <xsd:import namespace="1b56dbd8-4819-4f41-b711-a04a01941143"/>
    <xsd:import namespace="455d7aed-5c51-41d4-97ef-a8a7ea782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dbd8-4819-4f41-b711-a04a01941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7aed-5c51-41d4-97ef-a8a7ea782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37F2D-2F35-49D9-BA21-E7E8EFD67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A016F-29A1-4FAB-96BC-4B211AA72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FE68-FD26-4BC9-B9D4-F6AF2CB5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dbd8-4819-4f41-b711-a04a01941143"/>
    <ds:schemaRef ds:uri="455d7aed-5c51-41d4-97ef-a8a7ea782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Maginn, Gregory</dc:creator>
  <cp:keywords/>
  <dc:description/>
  <cp:lastModifiedBy>Maginn, Gregory</cp:lastModifiedBy>
  <cp:revision>2</cp:revision>
  <dcterms:created xsi:type="dcterms:W3CDTF">2022-02-02T21:31:00Z</dcterms:created>
  <dcterms:modified xsi:type="dcterms:W3CDTF">2022-02-02T21:31:00Z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0x010100165F438E219D144A90271535B4738219</vt:lpwstr>
  </property>
</Properties>
</file>