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0213" w14:textId="31F8E4FD" w:rsidR="009B32B9" w:rsidRDefault="009B32B9"/>
    <w:p w14:paraId="5E1CF33F" w14:textId="6C640853" w:rsidR="008578C5" w:rsidRPr="008578C5" w:rsidRDefault="00A62778">
      <w:pPr>
        <w:rPr>
          <w:sz w:val="24"/>
          <w:szCs w:val="24"/>
        </w:rPr>
      </w:pPr>
      <w:r>
        <w:rPr>
          <w:sz w:val="24"/>
          <w:szCs w:val="24"/>
        </w:rPr>
        <w:t>This</w:t>
      </w:r>
      <w:r w:rsidR="002A219F" w:rsidRPr="008578C5">
        <w:rPr>
          <w:sz w:val="24"/>
          <w:szCs w:val="24"/>
        </w:rPr>
        <w:t xml:space="preserve"> process </w:t>
      </w:r>
      <w:r>
        <w:rPr>
          <w:sz w:val="24"/>
          <w:szCs w:val="24"/>
        </w:rPr>
        <w:t xml:space="preserve">will </w:t>
      </w:r>
      <w:r w:rsidR="002A219F" w:rsidRPr="008578C5">
        <w:rPr>
          <w:sz w:val="24"/>
          <w:szCs w:val="24"/>
        </w:rPr>
        <w:t xml:space="preserve">standardize the contractor badging for all UNIV units using online tools to </w:t>
      </w:r>
      <w:r w:rsidR="00624DB2">
        <w:rPr>
          <w:sz w:val="24"/>
          <w:szCs w:val="24"/>
        </w:rPr>
        <w:t xml:space="preserve">submit </w:t>
      </w:r>
      <w:r w:rsidR="002A219F" w:rsidRPr="008578C5">
        <w:rPr>
          <w:sz w:val="24"/>
          <w:szCs w:val="24"/>
        </w:rPr>
        <w:t>request</w:t>
      </w:r>
      <w:r w:rsidR="00624DB2">
        <w:rPr>
          <w:sz w:val="24"/>
          <w:szCs w:val="24"/>
        </w:rPr>
        <w:t>s</w:t>
      </w:r>
      <w:r w:rsidR="002A219F" w:rsidRPr="008578C5">
        <w:rPr>
          <w:sz w:val="24"/>
          <w:szCs w:val="24"/>
        </w:rPr>
        <w:t>.</w:t>
      </w:r>
      <w:r w:rsidR="008578C5" w:rsidRPr="008578C5">
        <w:rPr>
          <w:sz w:val="24"/>
          <w:szCs w:val="24"/>
        </w:rPr>
        <w:t xml:space="preserve">  Any contractor requiring key card access into occupied buildings on campus will need to request a badge.</w:t>
      </w:r>
    </w:p>
    <w:p w14:paraId="52623E1D" w14:textId="6E7130BB" w:rsidR="008578C5" w:rsidRPr="008578C5" w:rsidRDefault="002A219F">
      <w:pPr>
        <w:rPr>
          <w:b/>
          <w:bCs/>
          <w:sz w:val="24"/>
          <w:szCs w:val="24"/>
        </w:rPr>
      </w:pPr>
      <w:r w:rsidRPr="008578C5">
        <w:rPr>
          <w:b/>
          <w:bCs/>
          <w:sz w:val="24"/>
          <w:szCs w:val="24"/>
        </w:rPr>
        <w:t>Description of Procedures:</w:t>
      </w:r>
    </w:p>
    <w:p w14:paraId="6DDECDE9" w14:textId="77777777" w:rsidR="002A219F" w:rsidRPr="002A219F" w:rsidRDefault="002A219F" w:rsidP="002A219F">
      <w:pPr>
        <w:rPr>
          <w:sz w:val="24"/>
          <w:szCs w:val="24"/>
          <w:u w:val="single"/>
        </w:rPr>
      </w:pPr>
      <w:r w:rsidRPr="002A219F">
        <w:rPr>
          <w:sz w:val="24"/>
          <w:szCs w:val="24"/>
          <w:u w:val="single"/>
        </w:rPr>
        <w:t>To create a new guest (contractor) account:</w:t>
      </w:r>
    </w:p>
    <w:p w14:paraId="178E49C6" w14:textId="478FE52C" w:rsidR="002A219F" w:rsidRPr="008578C5" w:rsidRDefault="002A219F" w:rsidP="002A2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 xml:space="preserve">Log in to my.osu.edu </w:t>
      </w:r>
      <w:hyperlink r:id="rId7" w:history="1">
        <w:r w:rsidRPr="008578C5">
          <w:rPr>
            <w:rStyle w:val="Hyperlink"/>
            <w:sz w:val="24"/>
            <w:szCs w:val="24"/>
          </w:rPr>
          <w:t>https://my.osu.edu/user/view</w:t>
        </w:r>
      </w:hyperlink>
      <w:r w:rsidRPr="008578C5">
        <w:rPr>
          <w:sz w:val="24"/>
          <w:szCs w:val="24"/>
        </w:rPr>
        <w:t xml:space="preserve">   </w:t>
      </w:r>
    </w:p>
    <w:p w14:paraId="48B0FA96" w14:textId="7076907A" w:rsidR="002A219F" w:rsidRPr="008578C5" w:rsidRDefault="002A219F" w:rsidP="002A2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From the left-hand navigation window, click Add New Guest.</w:t>
      </w:r>
    </w:p>
    <w:p w14:paraId="7EAB2D93" w14:textId="1C06AA64" w:rsidR="002A219F" w:rsidRPr="008578C5" w:rsidRDefault="002A219F" w:rsidP="002A2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The OSU Guest/Non-employee population (NEP) Information page will come up.  Review and click continue.</w:t>
      </w:r>
    </w:p>
    <w:p w14:paraId="46C36E82" w14:textId="29AD9674" w:rsidR="002A219F" w:rsidRPr="008578C5" w:rsidRDefault="002A219F" w:rsidP="002A219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Complete the required fields with the contractor information and click next.</w:t>
      </w:r>
    </w:p>
    <w:p w14:paraId="0871851E" w14:textId="690D9D36" w:rsidR="002A219F" w:rsidRPr="008578C5" w:rsidRDefault="001D7097" w:rsidP="002A21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</w:t>
      </w:r>
      <w:r w:rsidR="002A219F" w:rsidRPr="008578C5">
        <w:rPr>
          <w:sz w:val="24"/>
          <w:szCs w:val="24"/>
        </w:rPr>
        <w:t>xpiration date should be June of the following year.</w:t>
      </w:r>
    </w:p>
    <w:p w14:paraId="69ACE478" w14:textId="3DD355BB" w:rsidR="008578C5" w:rsidRPr="008578C5" w:rsidRDefault="001D7097" w:rsidP="002A21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</w:t>
      </w:r>
      <w:r w:rsidR="008578C5" w:rsidRPr="008578C5">
        <w:rPr>
          <w:sz w:val="24"/>
          <w:szCs w:val="24"/>
        </w:rPr>
        <w:t>rimary Sponsor is the OSU Project Manager</w:t>
      </w:r>
    </w:p>
    <w:p w14:paraId="0DE55FD4" w14:textId="04706D41" w:rsidR="008578C5" w:rsidRPr="008578C5" w:rsidRDefault="001D7097" w:rsidP="002A21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a</w:t>
      </w:r>
      <w:r w:rsidR="008578C5" w:rsidRPr="008578C5">
        <w:rPr>
          <w:sz w:val="24"/>
          <w:szCs w:val="24"/>
        </w:rPr>
        <w:t>lternate Sponsor is Angela Alley (Alley.24)</w:t>
      </w:r>
    </w:p>
    <w:p w14:paraId="476217D3" w14:textId="17C684D6" w:rsidR="008578C5" w:rsidRPr="008578C5" w:rsidRDefault="001D7097" w:rsidP="002A219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</w:t>
      </w:r>
      <w:r w:rsidR="008578C5" w:rsidRPr="008578C5">
        <w:rPr>
          <w:sz w:val="24"/>
          <w:szCs w:val="24"/>
        </w:rPr>
        <w:t>uest Administrator is also Angela Alley (this should be an option in the drop</w:t>
      </w:r>
      <w:r>
        <w:rPr>
          <w:sz w:val="24"/>
          <w:szCs w:val="24"/>
        </w:rPr>
        <w:t>-</w:t>
      </w:r>
      <w:r w:rsidR="008578C5" w:rsidRPr="008578C5">
        <w:rPr>
          <w:sz w:val="24"/>
          <w:szCs w:val="24"/>
        </w:rPr>
        <w:t>down menu)</w:t>
      </w:r>
    </w:p>
    <w:p w14:paraId="71DD5E79" w14:textId="079A2F39" w:rsidR="008578C5" w:rsidRPr="008578C5" w:rsidRDefault="008578C5" w:rsidP="008578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Complete the required fields on the next page and click next.</w:t>
      </w:r>
    </w:p>
    <w:p w14:paraId="41125049" w14:textId="29FDAA11" w:rsidR="008578C5" w:rsidRPr="008578C5" w:rsidRDefault="008578C5" w:rsidP="008578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Contractor Company name</w:t>
      </w:r>
    </w:p>
    <w:p w14:paraId="0372119E" w14:textId="6BC86384" w:rsidR="008578C5" w:rsidRPr="008578C5" w:rsidRDefault="008578C5" w:rsidP="008578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Title = Trade / Discipline</w:t>
      </w:r>
    </w:p>
    <w:p w14:paraId="019EBE2F" w14:textId="516F0879" w:rsidR="008578C5" w:rsidRPr="008578C5" w:rsidRDefault="008578C5" w:rsidP="008578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Business Reason = OSU Project number / Name</w:t>
      </w:r>
    </w:p>
    <w:p w14:paraId="2BA4DC02" w14:textId="7E3A79AC" w:rsidR="008578C5" w:rsidRPr="008578C5" w:rsidRDefault="008578C5" w:rsidP="008578C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Review the information entered is correct and click next</w:t>
      </w:r>
    </w:p>
    <w:p w14:paraId="75FFB46F" w14:textId="64F12CDA" w:rsidR="008578C5" w:rsidRPr="00A62778" w:rsidRDefault="008578C5" w:rsidP="00A627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578C5">
        <w:rPr>
          <w:sz w:val="24"/>
          <w:szCs w:val="24"/>
        </w:rPr>
        <w:t>You will get a notice that your request has been submitted for approval.</w:t>
      </w:r>
    </w:p>
    <w:p w14:paraId="129DBF70" w14:textId="141E5F95" w:rsidR="002A219F" w:rsidRPr="008578C5" w:rsidRDefault="008578C5">
      <w:pPr>
        <w:rPr>
          <w:sz w:val="24"/>
          <w:szCs w:val="24"/>
          <w:u w:val="single"/>
        </w:rPr>
      </w:pPr>
      <w:r w:rsidRPr="008578C5">
        <w:rPr>
          <w:sz w:val="24"/>
          <w:szCs w:val="24"/>
          <w:u w:val="single"/>
        </w:rPr>
        <w:t>Next Steps:</w:t>
      </w:r>
    </w:p>
    <w:p w14:paraId="6FC20E91" w14:textId="4EEA2456" w:rsidR="000D630C" w:rsidRPr="008578C5" w:rsidRDefault="008578C5" w:rsidP="000D630C">
      <w:pPr>
        <w:numPr>
          <w:ilvl w:val="0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>Once a guest account has been requested by the sponsor (Project Manager) and approved by the Director, the </w:t>
      </w:r>
      <w:r w:rsidRPr="008578C5">
        <w:rPr>
          <w:b/>
          <w:bCs/>
          <w:sz w:val="24"/>
          <w:szCs w:val="24"/>
          <w:u w:val="single"/>
        </w:rPr>
        <w:t>guest (contractor) will receive an email</w:t>
      </w:r>
      <w:r w:rsidRPr="008578C5">
        <w:rPr>
          <w:sz w:val="24"/>
          <w:szCs w:val="24"/>
          <w:u w:val="single"/>
        </w:rPr>
        <w:t> </w:t>
      </w:r>
      <w:r w:rsidRPr="008578C5">
        <w:rPr>
          <w:b/>
          <w:bCs/>
          <w:sz w:val="24"/>
          <w:szCs w:val="24"/>
          <w:u w:val="single"/>
        </w:rPr>
        <w:t>with instructions to complete an online form</w:t>
      </w:r>
      <w:r w:rsidRPr="008578C5">
        <w:rPr>
          <w:sz w:val="24"/>
          <w:szCs w:val="24"/>
        </w:rPr>
        <w:t> and provide additional basic demographic information.  The guest will have 7 days to complete the requested information.</w:t>
      </w:r>
      <w:r w:rsidR="000D630C">
        <w:rPr>
          <w:sz w:val="24"/>
          <w:szCs w:val="24"/>
        </w:rPr>
        <w:t xml:space="preserve">  If the contractor does not input this information within 7 </w:t>
      </w:r>
      <w:r w:rsidR="00A62778">
        <w:rPr>
          <w:sz w:val="24"/>
          <w:szCs w:val="24"/>
        </w:rPr>
        <w:t>days,</w:t>
      </w:r>
      <w:r w:rsidR="000D630C">
        <w:rPr>
          <w:sz w:val="24"/>
          <w:szCs w:val="24"/>
        </w:rPr>
        <w:t xml:space="preserve"> the process will </w:t>
      </w:r>
      <w:r w:rsidR="00EF1C0D">
        <w:rPr>
          <w:sz w:val="24"/>
          <w:szCs w:val="24"/>
        </w:rPr>
        <w:t>void,</w:t>
      </w:r>
      <w:r w:rsidR="000D630C">
        <w:rPr>
          <w:sz w:val="24"/>
          <w:szCs w:val="24"/>
        </w:rPr>
        <w:t xml:space="preserve"> and the Project Manager will need to resubmit the request again. </w:t>
      </w:r>
    </w:p>
    <w:p w14:paraId="540C1127" w14:textId="77777777" w:rsidR="008578C5" w:rsidRPr="008578C5" w:rsidRDefault="008578C5" w:rsidP="008578C5">
      <w:pPr>
        <w:numPr>
          <w:ilvl w:val="0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>After the contractor inputs their demographic information, the information will go through the identity check process.</w:t>
      </w:r>
    </w:p>
    <w:p w14:paraId="6DFAE034" w14:textId="1EF2463C" w:rsidR="008578C5" w:rsidRPr="008578C5" w:rsidRDefault="008578C5" w:rsidP="008578C5">
      <w:pPr>
        <w:numPr>
          <w:ilvl w:val="0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 xml:space="preserve">Once </w:t>
      </w:r>
      <w:r w:rsidR="00C976E8">
        <w:rPr>
          <w:sz w:val="24"/>
          <w:szCs w:val="24"/>
        </w:rPr>
        <w:t>the identity check is</w:t>
      </w:r>
      <w:r w:rsidRPr="008578C5">
        <w:rPr>
          <w:sz w:val="24"/>
          <w:szCs w:val="24"/>
        </w:rPr>
        <w:t xml:space="preserve"> complete and the guest account has been </w:t>
      </w:r>
      <w:r w:rsidR="00004473">
        <w:rPr>
          <w:sz w:val="24"/>
          <w:szCs w:val="24"/>
        </w:rPr>
        <w:t>created</w:t>
      </w:r>
      <w:r w:rsidRPr="008578C5">
        <w:rPr>
          <w:sz w:val="24"/>
          <w:szCs w:val="24"/>
        </w:rPr>
        <w:t xml:space="preserve">, the contractor (guest) will receive an email with further instructions on </w:t>
      </w:r>
      <w:r w:rsidR="00DC5C87">
        <w:rPr>
          <w:sz w:val="24"/>
          <w:szCs w:val="24"/>
        </w:rPr>
        <w:t xml:space="preserve">how to schedule an appointment and </w:t>
      </w:r>
      <w:r w:rsidRPr="008578C5">
        <w:rPr>
          <w:sz w:val="24"/>
          <w:szCs w:val="24"/>
        </w:rPr>
        <w:t>where to pick up their contractor badge</w:t>
      </w:r>
      <w:r w:rsidR="00004473">
        <w:rPr>
          <w:sz w:val="24"/>
          <w:szCs w:val="24"/>
        </w:rPr>
        <w:t xml:space="preserve"> at the designated location for the Ohio State University badge</w:t>
      </w:r>
      <w:r w:rsidRPr="008578C5">
        <w:rPr>
          <w:sz w:val="24"/>
          <w:szCs w:val="24"/>
        </w:rPr>
        <w:t>.</w:t>
      </w:r>
    </w:p>
    <w:p w14:paraId="70C87A27" w14:textId="77777777" w:rsidR="002B0983" w:rsidRDefault="008578C5" w:rsidP="008578C5">
      <w:pPr>
        <w:numPr>
          <w:ilvl w:val="0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>The OSU P</w:t>
      </w:r>
      <w:r w:rsidR="00C61E1F">
        <w:rPr>
          <w:sz w:val="24"/>
          <w:szCs w:val="24"/>
        </w:rPr>
        <w:t xml:space="preserve">roject </w:t>
      </w:r>
      <w:r w:rsidRPr="008578C5">
        <w:rPr>
          <w:sz w:val="24"/>
          <w:szCs w:val="24"/>
        </w:rPr>
        <w:t>M</w:t>
      </w:r>
      <w:r w:rsidR="00C61E1F">
        <w:rPr>
          <w:sz w:val="24"/>
          <w:szCs w:val="24"/>
        </w:rPr>
        <w:t>anager</w:t>
      </w:r>
      <w:r w:rsidRPr="008578C5">
        <w:rPr>
          <w:sz w:val="24"/>
          <w:szCs w:val="24"/>
        </w:rPr>
        <w:t xml:space="preserve"> will </w:t>
      </w:r>
      <w:r w:rsidR="000C6390">
        <w:rPr>
          <w:sz w:val="24"/>
          <w:szCs w:val="24"/>
        </w:rPr>
        <w:t>receive</w:t>
      </w:r>
      <w:r w:rsidRPr="008578C5">
        <w:rPr>
          <w:sz w:val="24"/>
          <w:szCs w:val="24"/>
        </w:rPr>
        <w:t xml:space="preserve"> a report automatically every morning</w:t>
      </w:r>
      <w:r w:rsidR="006D565C">
        <w:rPr>
          <w:sz w:val="24"/>
          <w:szCs w:val="24"/>
        </w:rPr>
        <w:t xml:space="preserve"> that will identify any new BuckID that ha</w:t>
      </w:r>
      <w:r w:rsidR="00990314">
        <w:rPr>
          <w:sz w:val="24"/>
          <w:szCs w:val="24"/>
        </w:rPr>
        <w:t>s</w:t>
      </w:r>
      <w:r w:rsidR="006D565C">
        <w:rPr>
          <w:sz w:val="24"/>
          <w:szCs w:val="24"/>
        </w:rPr>
        <w:t xml:space="preserve"> been created</w:t>
      </w:r>
      <w:r w:rsidRPr="008578C5">
        <w:rPr>
          <w:sz w:val="24"/>
          <w:szCs w:val="24"/>
        </w:rPr>
        <w:t xml:space="preserve">. </w:t>
      </w:r>
    </w:p>
    <w:p w14:paraId="4C781F54" w14:textId="24DA9666" w:rsidR="008578C5" w:rsidRPr="008578C5" w:rsidRDefault="008578C5" w:rsidP="008578C5">
      <w:pPr>
        <w:numPr>
          <w:ilvl w:val="0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 xml:space="preserve">If “swipe” access is required for badges, </w:t>
      </w:r>
      <w:r w:rsidR="00AF0AF1">
        <w:rPr>
          <w:sz w:val="24"/>
          <w:szCs w:val="24"/>
        </w:rPr>
        <w:t>the Project Manager</w:t>
      </w:r>
      <w:r w:rsidRPr="008578C5">
        <w:rPr>
          <w:sz w:val="24"/>
          <w:szCs w:val="24"/>
        </w:rPr>
        <w:t xml:space="preserve"> can use the </w:t>
      </w:r>
      <w:r w:rsidR="00E357BE">
        <w:rPr>
          <w:sz w:val="24"/>
          <w:szCs w:val="24"/>
        </w:rPr>
        <w:t>BuckID</w:t>
      </w:r>
      <w:r w:rsidR="00152563">
        <w:rPr>
          <w:sz w:val="24"/>
          <w:szCs w:val="24"/>
        </w:rPr>
        <w:t xml:space="preserve"> information</w:t>
      </w:r>
      <w:r w:rsidRPr="008578C5">
        <w:rPr>
          <w:sz w:val="24"/>
          <w:szCs w:val="24"/>
        </w:rPr>
        <w:t xml:space="preserve"> to </w:t>
      </w:r>
      <w:r w:rsidR="00152563">
        <w:rPr>
          <w:sz w:val="24"/>
          <w:szCs w:val="24"/>
        </w:rPr>
        <w:t>complete</w:t>
      </w:r>
      <w:r w:rsidRPr="008578C5">
        <w:rPr>
          <w:sz w:val="24"/>
          <w:szCs w:val="24"/>
        </w:rPr>
        <w:t xml:space="preserve"> the badge </w:t>
      </w:r>
      <w:r w:rsidR="00152563">
        <w:rPr>
          <w:sz w:val="24"/>
          <w:szCs w:val="24"/>
        </w:rPr>
        <w:t>access form.</w:t>
      </w:r>
    </w:p>
    <w:p w14:paraId="3756BDD8" w14:textId="77777777" w:rsidR="008578C5" w:rsidRPr="008578C5" w:rsidRDefault="008578C5" w:rsidP="008578C5">
      <w:pPr>
        <w:numPr>
          <w:ilvl w:val="0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>The PM will need to submit a request for access for all related badge numbers using the Key Request form.</w:t>
      </w:r>
    </w:p>
    <w:p w14:paraId="15BDE9A1" w14:textId="77777777" w:rsidR="008578C5" w:rsidRPr="008578C5" w:rsidRDefault="008578C5" w:rsidP="008578C5">
      <w:pPr>
        <w:numPr>
          <w:ilvl w:val="1"/>
          <w:numId w:val="2"/>
        </w:numPr>
        <w:rPr>
          <w:sz w:val="24"/>
          <w:szCs w:val="24"/>
        </w:rPr>
      </w:pPr>
      <w:r w:rsidRPr="008578C5">
        <w:rPr>
          <w:sz w:val="24"/>
          <w:szCs w:val="24"/>
        </w:rPr>
        <w:t xml:space="preserve">FOD – Key Request Form  </w:t>
      </w:r>
      <w:hyperlink r:id="rId8" w:history="1">
        <w:r w:rsidRPr="008578C5">
          <w:rPr>
            <w:rStyle w:val="Hyperlink"/>
            <w:sz w:val="24"/>
            <w:szCs w:val="24"/>
          </w:rPr>
          <w:t>https://fod.osu.edu/make-request#lockandkey</w:t>
        </w:r>
      </w:hyperlink>
      <w:r w:rsidRPr="008578C5">
        <w:rPr>
          <w:sz w:val="24"/>
          <w:szCs w:val="24"/>
        </w:rPr>
        <w:t xml:space="preserve">  </w:t>
      </w:r>
    </w:p>
    <w:p w14:paraId="2F9D0CF1" w14:textId="2454D857" w:rsidR="005B144E" w:rsidRDefault="00911E84" w:rsidP="00911E8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11E84">
        <w:rPr>
          <w:sz w:val="24"/>
          <w:szCs w:val="24"/>
        </w:rPr>
        <w:t xml:space="preserve">Student Life Access &amp; Keys – </w:t>
      </w:r>
      <w:hyperlink r:id="rId9" w:history="1">
        <w:r w:rsidRPr="00911E84">
          <w:rPr>
            <w:rStyle w:val="Hyperlink"/>
            <w:sz w:val="24"/>
            <w:szCs w:val="24"/>
          </w:rPr>
          <w:t>https://fml.osu.edu/rem/our-services/keys-access/</w:t>
        </w:r>
      </w:hyperlink>
      <w:r w:rsidRPr="00911E84">
        <w:rPr>
          <w:sz w:val="24"/>
          <w:szCs w:val="24"/>
        </w:rPr>
        <w:t xml:space="preserve"> </w:t>
      </w:r>
    </w:p>
    <w:p w14:paraId="65FC4291" w14:textId="671842F8" w:rsidR="00911E84" w:rsidRDefault="00911E84" w:rsidP="00911E84">
      <w:pPr>
        <w:rPr>
          <w:sz w:val="24"/>
          <w:szCs w:val="24"/>
        </w:rPr>
      </w:pPr>
    </w:p>
    <w:p w14:paraId="28CE032E" w14:textId="025CC273" w:rsidR="00911E84" w:rsidRDefault="00911E84" w:rsidP="00911E84">
      <w:pPr>
        <w:rPr>
          <w:sz w:val="24"/>
          <w:szCs w:val="24"/>
        </w:rPr>
      </w:pPr>
    </w:p>
    <w:p w14:paraId="3B9C54E0" w14:textId="77777777" w:rsidR="00911E84" w:rsidRPr="00911E84" w:rsidRDefault="00911E84" w:rsidP="00911E84">
      <w:pPr>
        <w:rPr>
          <w:sz w:val="24"/>
          <w:szCs w:val="24"/>
        </w:rPr>
      </w:pPr>
    </w:p>
    <w:p w14:paraId="76A465B3" w14:textId="6C244ECA" w:rsidR="008578C5" w:rsidRPr="008578C5" w:rsidRDefault="007235C1" w:rsidP="005B144E">
      <w:pPr>
        <w:jc w:val="center"/>
        <w:rPr>
          <w:sz w:val="24"/>
          <w:szCs w:val="24"/>
        </w:rPr>
      </w:pPr>
      <w:r>
        <w:rPr>
          <w:sz w:val="24"/>
          <w:szCs w:val="24"/>
        </w:rPr>
        <w:t>~end~</w:t>
      </w:r>
    </w:p>
    <w:sectPr w:rsidR="008578C5" w:rsidRPr="008578C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A5480" w14:textId="77777777" w:rsidR="00396E16" w:rsidRDefault="00396E16" w:rsidP="002A219F">
      <w:pPr>
        <w:spacing w:after="0" w:line="240" w:lineRule="auto"/>
      </w:pPr>
      <w:r>
        <w:separator/>
      </w:r>
    </w:p>
  </w:endnote>
  <w:endnote w:type="continuationSeparator" w:id="0">
    <w:p w14:paraId="04E4FB9F" w14:textId="77777777" w:rsidR="00396E16" w:rsidRDefault="00396E16" w:rsidP="002A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3922" w14:textId="77777777" w:rsidR="00396E16" w:rsidRDefault="00396E16" w:rsidP="002A219F">
      <w:pPr>
        <w:spacing w:after="0" w:line="240" w:lineRule="auto"/>
      </w:pPr>
      <w:r>
        <w:separator/>
      </w:r>
    </w:p>
  </w:footnote>
  <w:footnote w:type="continuationSeparator" w:id="0">
    <w:p w14:paraId="7689497E" w14:textId="77777777" w:rsidR="00396E16" w:rsidRDefault="00396E16" w:rsidP="002A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CF50" w14:textId="5C17DAD9" w:rsidR="002A219F" w:rsidRPr="002A219F" w:rsidRDefault="002A219F">
    <w:pPr>
      <w:pStyle w:val="Head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1571C006" wp14:editId="157635FC">
          <wp:extent cx="3103880" cy="447675"/>
          <wp:effectExtent l="0" t="0" r="127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388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2A219F">
      <w:rPr>
        <w:b/>
        <w:bCs/>
        <w:sz w:val="28"/>
        <w:szCs w:val="28"/>
      </w:rPr>
      <w:t>Request for Contractor Badge</w:t>
    </w:r>
  </w:p>
  <w:p w14:paraId="357E2C81" w14:textId="0336613D" w:rsidR="002A219F" w:rsidRDefault="002A219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3D0C18" wp14:editId="66464CB0">
              <wp:simplePos x="0" y="0"/>
              <wp:positionH relativeFrom="column">
                <wp:posOffset>47624</wp:posOffset>
              </wp:positionH>
              <wp:positionV relativeFrom="paragraph">
                <wp:posOffset>133350</wp:posOffset>
              </wp:positionV>
              <wp:extent cx="61626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4FB53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0.5pt" to="489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" strokecolor="black [3213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1723"/>
    <w:multiLevelType w:val="hybridMultilevel"/>
    <w:tmpl w:val="A4B083A0"/>
    <w:lvl w:ilvl="0" w:tplc="74BE0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40AA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B4D3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245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7E0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746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A1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326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6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FBC4811"/>
    <w:multiLevelType w:val="hybridMultilevel"/>
    <w:tmpl w:val="0BC0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3tDAzMzQ1NLc0tDBT0lEKTi0uzszPAykwqgUAiEZ2sSwAAAA="/>
  </w:docVars>
  <w:rsids>
    <w:rsidRoot w:val="002A219F"/>
    <w:rsid w:val="00004473"/>
    <w:rsid w:val="000C6390"/>
    <w:rsid w:val="000D630C"/>
    <w:rsid w:val="000F2B11"/>
    <w:rsid w:val="00152563"/>
    <w:rsid w:val="001D7097"/>
    <w:rsid w:val="002A219F"/>
    <w:rsid w:val="002B0983"/>
    <w:rsid w:val="00396E16"/>
    <w:rsid w:val="0041794D"/>
    <w:rsid w:val="00564ECB"/>
    <w:rsid w:val="005B144E"/>
    <w:rsid w:val="00624DB2"/>
    <w:rsid w:val="006D565C"/>
    <w:rsid w:val="007235C1"/>
    <w:rsid w:val="008578C5"/>
    <w:rsid w:val="00911E84"/>
    <w:rsid w:val="00971598"/>
    <w:rsid w:val="00990314"/>
    <w:rsid w:val="009B32B9"/>
    <w:rsid w:val="00A00564"/>
    <w:rsid w:val="00A62778"/>
    <w:rsid w:val="00AF0AF1"/>
    <w:rsid w:val="00BE1942"/>
    <w:rsid w:val="00C61E1F"/>
    <w:rsid w:val="00C976E8"/>
    <w:rsid w:val="00DC5C87"/>
    <w:rsid w:val="00E357BE"/>
    <w:rsid w:val="00E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1106A"/>
  <w15:chartTrackingRefBased/>
  <w15:docId w15:val="{0C679605-1549-45DB-8133-FB62144F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19F"/>
  </w:style>
  <w:style w:type="paragraph" w:styleId="Footer">
    <w:name w:val="footer"/>
    <w:basedOn w:val="Normal"/>
    <w:link w:val="FooterChar"/>
    <w:uiPriority w:val="99"/>
    <w:unhideWhenUsed/>
    <w:rsid w:val="002A2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19F"/>
  </w:style>
  <w:style w:type="character" w:styleId="Hyperlink">
    <w:name w:val="Hyperlink"/>
    <w:basedOn w:val="DefaultParagraphFont"/>
    <w:uiPriority w:val="99"/>
    <w:unhideWhenUsed/>
    <w:rsid w:val="002A21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A2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0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1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7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65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d.osu.edu/make-requ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y.osu.edu/user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fml.osu.edu/rem/our-services/keys-acc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Hyde, Carrie</dc:creator>
  <cp:keywords/>
  <dc:description/>
  <cp:lastModifiedBy>Bodyke, Faye</cp:lastModifiedBy>
  <cp:revision>2</cp:revision>
  <dcterms:created xsi:type="dcterms:W3CDTF">2022-02-16T13:54:00Z</dcterms:created>
  <dcterms:modified xsi:type="dcterms:W3CDTF">2022-02-16T13:54:00Z</dcterms:modified>
</cp:coreProperties>
</file>